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08F4" w:rsidRDefault="00E208F4" w:rsidP="00E208F4">
      <w:pPr>
        <w:tabs>
          <w:tab w:val="left" w:pos="915"/>
        </w:tabs>
        <w:jc w:val="center"/>
        <w:rPr>
          <w:b/>
          <w:sz w:val="28"/>
          <w:szCs w:val="28"/>
        </w:rPr>
      </w:pPr>
      <w:r w:rsidRPr="008863E9">
        <w:rPr>
          <w:b/>
          <w:sz w:val="28"/>
          <w:szCs w:val="28"/>
        </w:rPr>
        <w:t xml:space="preserve">Аннотация к </w:t>
      </w:r>
      <w:r>
        <w:rPr>
          <w:b/>
          <w:sz w:val="28"/>
          <w:szCs w:val="28"/>
        </w:rPr>
        <w:t xml:space="preserve">адаптированной основной образовательной программе </w:t>
      </w:r>
    </w:p>
    <w:p w:rsidR="00E208F4" w:rsidRDefault="00E208F4" w:rsidP="00E208F4">
      <w:pPr>
        <w:tabs>
          <w:tab w:val="left" w:pos="915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для детей с тяжелыми нарушениями речи </w:t>
      </w:r>
    </w:p>
    <w:p w:rsidR="00E208F4" w:rsidRDefault="00E208F4" w:rsidP="00E208F4">
      <w:pPr>
        <w:tabs>
          <w:tab w:val="left" w:pos="915"/>
        </w:tabs>
        <w:jc w:val="center"/>
        <w:rPr>
          <w:b/>
          <w:sz w:val="28"/>
          <w:szCs w:val="28"/>
        </w:rPr>
      </w:pPr>
      <w:r w:rsidRPr="008863E9">
        <w:rPr>
          <w:b/>
          <w:sz w:val="28"/>
          <w:szCs w:val="28"/>
        </w:rPr>
        <w:t xml:space="preserve">МАДОУ № 55 Приволжского района </w:t>
      </w:r>
      <w:r>
        <w:rPr>
          <w:b/>
          <w:sz w:val="28"/>
          <w:szCs w:val="28"/>
        </w:rPr>
        <w:br/>
      </w:r>
      <w:proofErr w:type="gramStart"/>
      <w:r w:rsidRPr="008863E9">
        <w:rPr>
          <w:b/>
          <w:sz w:val="28"/>
          <w:szCs w:val="28"/>
        </w:rPr>
        <w:t>г</w:t>
      </w:r>
      <w:proofErr w:type="gramEnd"/>
      <w:r w:rsidRPr="008863E9">
        <w:rPr>
          <w:b/>
          <w:sz w:val="28"/>
          <w:szCs w:val="28"/>
        </w:rPr>
        <w:t>. Казани</w:t>
      </w:r>
      <w:r>
        <w:rPr>
          <w:b/>
          <w:sz w:val="28"/>
          <w:szCs w:val="28"/>
        </w:rPr>
        <w:t xml:space="preserve"> </w:t>
      </w:r>
    </w:p>
    <w:p w:rsidR="00BB1A21" w:rsidRDefault="00BB1A21" w:rsidP="00E208F4">
      <w:pPr>
        <w:tabs>
          <w:tab w:val="left" w:pos="915"/>
        </w:tabs>
        <w:jc w:val="center"/>
        <w:rPr>
          <w:b/>
          <w:sz w:val="28"/>
          <w:szCs w:val="28"/>
        </w:rPr>
      </w:pPr>
    </w:p>
    <w:p w:rsidR="00E208F4" w:rsidRPr="00BB1A21" w:rsidRDefault="00E208F4" w:rsidP="0033655E">
      <w:pPr>
        <w:pStyle w:val="a3"/>
        <w:tabs>
          <w:tab w:val="left" w:pos="9355"/>
        </w:tabs>
        <w:spacing w:line="276" w:lineRule="auto"/>
        <w:ind w:left="0" w:right="-1" w:firstLine="567"/>
        <w:contextualSpacing/>
      </w:pPr>
      <w:r w:rsidRPr="00BB1A21">
        <w:t xml:space="preserve">Адаптированная основная образовательная программа (Программа) для детей с тяжелыми нарушениями речи муниципального автономного дошкольного образовательного учреждения «Детский сад №55 комбинированного вида» Приволжского района </w:t>
      </w:r>
      <w:proofErr w:type="gramStart"/>
      <w:r w:rsidRPr="00BB1A21">
        <w:t>г</w:t>
      </w:r>
      <w:proofErr w:type="gramEnd"/>
      <w:r w:rsidRPr="00BB1A21">
        <w:t>. Казани (далее «Программа») предназначена для педагогов, которые работают с детьми от 5 до 7 лет, имеющими тяжелые нарушения речи (ТНР).</w:t>
      </w:r>
    </w:p>
    <w:p w:rsidR="00E208F4" w:rsidRPr="00BB1A21" w:rsidRDefault="00E208F4" w:rsidP="0033655E">
      <w:pPr>
        <w:pStyle w:val="a3"/>
        <w:tabs>
          <w:tab w:val="left" w:pos="9355"/>
        </w:tabs>
        <w:spacing w:line="276" w:lineRule="auto"/>
        <w:ind w:left="0" w:right="-1" w:firstLine="567"/>
        <w:contextualSpacing/>
      </w:pPr>
      <w:r w:rsidRPr="00BB1A21">
        <w:t>Срок реализации Программы 2 года. Программа обеспечивает образовательную деятельность, работу по коррекции нарушений развития и социальную адаптацию воспитанников в группах компенсирующей направленности ДОУ для детей с ограниченными возможностями здоровья (ОВЗ) с учетом особенностей их психофизического развития и индивидуальных возможностей.</w:t>
      </w:r>
    </w:p>
    <w:p w:rsidR="00E208F4" w:rsidRPr="00BB1A21" w:rsidRDefault="00E208F4" w:rsidP="0033655E">
      <w:pPr>
        <w:pStyle w:val="a3"/>
        <w:tabs>
          <w:tab w:val="left" w:pos="9355"/>
        </w:tabs>
        <w:spacing w:line="276" w:lineRule="auto"/>
        <w:ind w:left="0" w:right="-1" w:firstLine="567"/>
        <w:contextualSpacing/>
      </w:pPr>
      <w:r w:rsidRPr="00BB1A21">
        <w:t>Программа состоит из обязательной части и части, формируемой участниками образовательных отношений.</w:t>
      </w:r>
    </w:p>
    <w:p w:rsidR="00E208F4" w:rsidRPr="00BB1A21" w:rsidRDefault="00E208F4" w:rsidP="0033655E">
      <w:pPr>
        <w:pStyle w:val="a3"/>
        <w:tabs>
          <w:tab w:val="left" w:pos="9355"/>
        </w:tabs>
        <w:spacing w:line="276" w:lineRule="auto"/>
        <w:ind w:left="0" w:right="-1" w:firstLine="567"/>
        <w:contextualSpacing/>
      </w:pPr>
      <w:r w:rsidRPr="00BB1A21">
        <w:t xml:space="preserve">Обязательная часть Программы разработана с учетом основной образовательной программы дошкольного образования МАДОУ «Детский сад №55», примерной адаптированной основной образовательной программы для детей с тяжелыми нарушениями речи (общим недоразвитием речи) с 3 до 7 лет, автор Н. В. </w:t>
      </w:r>
      <w:proofErr w:type="spellStart"/>
      <w:r w:rsidRPr="00BB1A21">
        <w:t>Нищева</w:t>
      </w:r>
      <w:proofErr w:type="spellEnd"/>
      <w:r w:rsidRPr="00BB1A21">
        <w:t xml:space="preserve">. Санкт- Петербург ДЕТСТВО-ПРЕСС, 2015. Она содержит подробное описание организации и содержания коррекционно-развивающей работы в старшей и подготовительной </w:t>
      </w:r>
      <w:proofErr w:type="gramStart"/>
      <w:r w:rsidRPr="00BB1A21">
        <w:t>к школе группах для детей с тяжелыми нарушениями речи во всех пяти образовательных областях в соответствии</w:t>
      </w:r>
      <w:proofErr w:type="gramEnd"/>
      <w:r w:rsidRPr="00BB1A21">
        <w:t xml:space="preserve"> с Федеральным государственным образовательным стандартом дошкольного образования.</w:t>
      </w:r>
    </w:p>
    <w:p w:rsidR="00E208F4" w:rsidRPr="00BB1A21" w:rsidRDefault="00E208F4" w:rsidP="0033655E">
      <w:pPr>
        <w:pStyle w:val="a3"/>
        <w:tabs>
          <w:tab w:val="left" w:pos="9355"/>
        </w:tabs>
        <w:spacing w:line="276" w:lineRule="auto"/>
        <w:ind w:left="0" w:right="-1" w:firstLine="567"/>
        <w:contextualSpacing/>
      </w:pPr>
      <w:r w:rsidRPr="00BB1A21">
        <w:t>Объем обязательной части Программы составляет не менее 60% времени, необходимого для реализации Программы, вторая часть, формируемая участниками образовательных отношений – не более 40% общего объема Программы.</w:t>
      </w:r>
    </w:p>
    <w:p w:rsidR="00E208F4" w:rsidRPr="00BB1A21" w:rsidRDefault="00E208F4" w:rsidP="0033655E">
      <w:pPr>
        <w:pStyle w:val="a3"/>
        <w:tabs>
          <w:tab w:val="left" w:pos="9355"/>
        </w:tabs>
        <w:spacing w:line="276" w:lineRule="auto"/>
        <w:ind w:left="0" w:right="-1" w:firstLine="567"/>
        <w:contextualSpacing/>
      </w:pPr>
      <w:r w:rsidRPr="00BB1A21">
        <w:t>В детском саду функционируют 4 группы (2 старших и 2 подготовительных) для детей с речевыми нарушениями. Функционируют в режиме 10,5 часов при пятидневной рабочей неделе. Количество детей, посещающих старшую группу – 24 человека, подготовительную к школе группу – 31 человек.</w:t>
      </w:r>
    </w:p>
    <w:p w:rsidR="00E208F4" w:rsidRPr="00BB1A21" w:rsidRDefault="00E208F4" w:rsidP="0033655E">
      <w:pPr>
        <w:pStyle w:val="a3"/>
        <w:tabs>
          <w:tab w:val="left" w:pos="9355"/>
        </w:tabs>
        <w:spacing w:line="276" w:lineRule="auto"/>
        <w:ind w:left="0" w:right="-1" w:firstLine="567"/>
        <w:contextualSpacing/>
      </w:pPr>
      <w:r w:rsidRPr="00BB1A21">
        <w:rPr>
          <w:b/>
          <w:i/>
        </w:rPr>
        <w:t xml:space="preserve">Целью обязательной части </w:t>
      </w:r>
      <w:r w:rsidRPr="00BB1A21">
        <w:rPr>
          <w:i/>
        </w:rPr>
        <w:t xml:space="preserve">Программы </w:t>
      </w:r>
      <w:r w:rsidRPr="00BB1A21">
        <w:t>является построение системы работы в группах компенсирующей направленности для детей с тяжелыми нарушениями речи в возрасте с 5 до 7 лет, предусматривающей полную интеграцию действий всех специалистов дошкольного образовательного учреждения и родителей дошкольников. Планирование работы во всех пяти образовательных областях учитывает особенности речевого и общего развития детей с тяжелой речевой патологией. Комплексность педагогического воздействия направлена на выравнивание речевого и психофизического развития детей и обеспечение их всестороннего гармоничного развития.</w:t>
      </w:r>
    </w:p>
    <w:p w:rsidR="00E208F4" w:rsidRPr="00BB1A21" w:rsidRDefault="00E208F4" w:rsidP="0033655E">
      <w:pPr>
        <w:pStyle w:val="a3"/>
        <w:tabs>
          <w:tab w:val="left" w:pos="9355"/>
        </w:tabs>
        <w:spacing w:line="276" w:lineRule="auto"/>
        <w:ind w:left="0" w:right="-1" w:firstLine="567"/>
        <w:contextualSpacing/>
      </w:pPr>
      <w:r w:rsidRPr="00BB1A21">
        <w:rPr>
          <w:b/>
          <w:i/>
        </w:rPr>
        <w:t xml:space="preserve">Основной задачей </w:t>
      </w:r>
      <w:r w:rsidRPr="00BB1A21">
        <w:t xml:space="preserve">является овладение детьми самостоятельной, связной, грамматически правильной речью и коммуникативными навыками, фонетической системой русского языка, элементами грамоты, что формирует психологическую готовность к обучению в школе и обеспечивает преемственность со следующей ступенью </w:t>
      </w:r>
      <w:r w:rsidRPr="00BB1A21">
        <w:lastRenderedPageBreak/>
        <w:t>системы общего образования.</w:t>
      </w:r>
    </w:p>
    <w:p w:rsidR="00E208F4" w:rsidRPr="00BB1A21" w:rsidRDefault="00E208F4" w:rsidP="0033655E">
      <w:pPr>
        <w:tabs>
          <w:tab w:val="left" w:pos="9355"/>
        </w:tabs>
        <w:spacing w:line="276" w:lineRule="auto"/>
        <w:ind w:right="-1" w:firstLine="567"/>
        <w:contextualSpacing/>
        <w:jc w:val="both"/>
        <w:rPr>
          <w:sz w:val="24"/>
          <w:szCs w:val="24"/>
        </w:rPr>
      </w:pPr>
      <w:r w:rsidRPr="00BB1A21">
        <w:rPr>
          <w:b/>
          <w:i/>
          <w:sz w:val="24"/>
          <w:szCs w:val="24"/>
        </w:rPr>
        <w:t xml:space="preserve">Целью части Программы, формируемой участниками образовательных отношений, </w:t>
      </w:r>
      <w:r w:rsidRPr="00BB1A21">
        <w:rPr>
          <w:sz w:val="24"/>
          <w:szCs w:val="24"/>
        </w:rPr>
        <w:t>выступает проектирование социальных ситуаций развития ребенка с использованием средств национальной культуры, обеспечивающих успешную социализацию, мотивацию и поддержку индивидуальности детей через общение с представителями других национальностей, народную игру, познание родного края и другие формы</w:t>
      </w:r>
      <w:r w:rsidRPr="00BB1A21">
        <w:rPr>
          <w:spacing w:val="-1"/>
          <w:sz w:val="24"/>
          <w:szCs w:val="24"/>
        </w:rPr>
        <w:t xml:space="preserve"> </w:t>
      </w:r>
      <w:r w:rsidRPr="00BB1A21">
        <w:rPr>
          <w:sz w:val="24"/>
          <w:szCs w:val="24"/>
        </w:rPr>
        <w:t>активности.</w:t>
      </w:r>
    </w:p>
    <w:p w:rsidR="00BB1A21" w:rsidRDefault="00E208F4" w:rsidP="0033655E">
      <w:pPr>
        <w:tabs>
          <w:tab w:val="left" w:pos="9355"/>
        </w:tabs>
        <w:spacing w:line="276" w:lineRule="auto"/>
        <w:ind w:right="-1" w:firstLine="567"/>
        <w:contextualSpacing/>
        <w:jc w:val="both"/>
        <w:rPr>
          <w:b/>
          <w:i/>
          <w:sz w:val="24"/>
          <w:szCs w:val="24"/>
        </w:rPr>
      </w:pPr>
      <w:r w:rsidRPr="00BB1A21">
        <w:rPr>
          <w:b/>
          <w:i/>
          <w:sz w:val="24"/>
          <w:szCs w:val="24"/>
        </w:rPr>
        <w:t>Задачи:</w:t>
      </w:r>
    </w:p>
    <w:p w:rsidR="00BB1A21" w:rsidRPr="00BB1A21" w:rsidRDefault="00E208F4" w:rsidP="0033655E">
      <w:pPr>
        <w:pStyle w:val="a5"/>
        <w:numPr>
          <w:ilvl w:val="0"/>
          <w:numId w:val="2"/>
        </w:numPr>
        <w:tabs>
          <w:tab w:val="left" w:pos="9355"/>
        </w:tabs>
        <w:spacing w:line="276" w:lineRule="auto"/>
        <w:ind w:right="-1"/>
        <w:contextualSpacing/>
        <w:rPr>
          <w:b/>
          <w:i/>
          <w:sz w:val="24"/>
          <w:szCs w:val="24"/>
        </w:rPr>
      </w:pPr>
      <w:r w:rsidRPr="00BB1A21">
        <w:rPr>
          <w:sz w:val="24"/>
          <w:szCs w:val="24"/>
        </w:rPr>
        <w:t>развития межэтнической культуры;</w:t>
      </w:r>
    </w:p>
    <w:p w:rsidR="00BB1A21" w:rsidRPr="00BB1A21" w:rsidRDefault="00E208F4" w:rsidP="0033655E">
      <w:pPr>
        <w:pStyle w:val="a5"/>
        <w:numPr>
          <w:ilvl w:val="0"/>
          <w:numId w:val="2"/>
        </w:numPr>
        <w:tabs>
          <w:tab w:val="left" w:pos="9355"/>
        </w:tabs>
        <w:spacing w:line="276" w:lineRule="auto"/>
        <w:ind w:right="-1"/>
        <w:contextualSpacing/>
        <w:rPr>
          <w:b/>
          <w:i/>
          <w:sz w:val="24"/>
          <w:szCs w:val="24"/>
        </w:rPr>
      </w:pPr>
      <w:r w:rsidRPr="00BB1A21">
        <w:rPr>
          <w:sz w:val="24"/>
          <w:szCs w:val="24"/>
        </w:rPr>
        <w:t xml:space="preserve">формирование </w:t>
      </w:r>
      <w:proofErr w:type="spellStart"/>
      <w:r w:rsidRPr="00BB1A21">
        <w:rPr>
          <w:sz w:val="24"/>
          <w:szCs w:val="24"/>
        </w:rPr>
        <w:t>социокультурной</w:t>
      </w:r>
      <w:proofErr w:type="spellEnd"/>
      <w:r w:rsidRPr="00BB1A21">
        <w:rPr>
          <w:sz w:val="24"/>
          <w:szCs w:val="24"/>
        </w:rPr>
        <w:t xml:space="preserve"> среды, соответствующей возрастным и индивидуальным особенностям детей, с учетом национальных особенностей</w:t>
      </w:r>
      <w:r w:rsidRPr="00BB1A21">
        <w:rPr>
          <w:spacing w:val="-5"/>
          <w:sz w:val="24"/>
          <w:szCs w:val="24"/>
        </w:rPr>
        <w:t xml:space="preserve"> </w:t>
      </w:r>
      <w:r w:rsidRPr="00BB1A21">
        <w:rPr>
          <w:sz w:val="24"/>
          <w:szCs w:val="24"/>
        </w:rPr>
        <w:t>региона;</w:t>
      </w:r>
    </w:p>
    <w:p w:rsidR="00E87D3D" w:rsidRPr="00BB1A21" w:rsidRDefault="00E208F4" w:rsidP="0033655E">
      <w:pPr>
        <w:pStyle w:val="a5"/>
        <w:numPr>
          <w:ilvl w:val="0"/>
          <w:numId w:val="2"/>
        </w:numPr>
        <w:tabs>
          <w:tab w:val="left" w:pos="9355"/>
        </w:tabs>
        <w:spacing w:line="276" w:lineRule="auto"/>
        <w:ind w:right="-1"/>
        <w:contextualSpacing/>
        <w:rPr>
          <w:b/>
          <w:i/>
          <w:sz w:val="24"/>
          <w:szCs w:val="24"/>
        </w:rPr>
      </w:pPr>
      <w:r w:rsidRPr="00BB1A21">
        <w:rPr>
          <w:sz w:val="24"/>
          <w:szCs w:val="24"/>
        </w:rPr>
        <w:t>обеспечение психолого-педагогической поддержки семьи и повышение компетентности родителей (законных представителей) в вопросах семейного воспитания, в оценке качества образовательных</w:t>
      </w:r>
      <w:r w:rsidRPr="00BB1A21">
        <w:rPr>
          <w:spacing w:val="-1"/>
          <w:sz w:val="24"/>
          <w:szCs w:val="24"/>
        </w:rPr>
        <w:t xml:space="preserve"> </w:t>
      </w:r>
      <w:r w:rsidRPr="00BB1A21">
        <w:rPr>
          <w:sz w:val="24"/>
          <w:szCs w:val="24"/>
        </w:rPr>
        <w:t>процессов.</w:t>
      </w:r>
    </w:p>
    <w:p w:rsidR="00E87D3D" w:rsidRPr="00BB1A21" w:rsidRDefault="00E87D3D" w:rsidP="0033655E">
      <w:pPr>
        <w:pStyle w:val="a3"/>
        <w:tabs>
          <w:tab w:val="left" w:pos="9355"/>
        </w:tabs>
        <w:spacing w:line="276" w:lineRule="auto"/>
        <w:ind w:left="0" w:right="-1" w:firstLine="567"/>
        <w:contextualSpacing/>
      </w:pPr>
      <w:r w:rsidRPr="00BB1A21">
        <w:t>Программа построена на принципе гуманно-личностного отношения к ребенку и позволяет обеспечить развивающее обучение дошкольников, формирование базовых основ культуры личности детей, всестороннее развитие интеллектуально-волевых качеств, дает возможность сформировать у детей все психические</w:t>
      </w:r>
      <w:r w:rsidRPr="00BB1A21">
        <w:rPr>
          <w:spacing w:val="-6"/>
        </w:rPr>
        <w:t xml:space="preserve"> </w:t>
      </w:r>
      <w:r w:rsidRPr="00BB1A21">
        <w:t>процессы.</w:t>
      </w:r>
    </w:p>
    <w:p w:rsidR="00E87D3D" w:rsidRPr="00BB1A21" w:rsidRDefault="00E87D3D" w:rsidP="0033655E">
      <w:pPr>
        <w:pStyle w:val="a3"/>
        <w:tabs>
          <w:tab w:val="left" w:pos="9355"/>
        </w:tabs>
        <w:spacing w:line="276" w:lineRule="auto"/>
        <w:ind w:left="0" w:right="-1" w:firstLine="567"/>
        <w:contextualSpacing/>
      </w:pPr>
      <w:r w:rsidRPr="00BB1A21">
        <w:t xml:space="preserve">Главная идея  Программы заключается в реализации общеобразовательных задач дошкольного образования с привлечением синхронного выравнивания речевого и психического развития детей с общим недоразвитием речи, то есть одним из основных принципов </w:t>
      </w:r>
      <w:proofErr w:type="gramStart"/>
      <w:r w:rsidRPr="00BB1A21">
        <w:t>Программы</w:t>
      </w:r>
      <w:proofErr w:type="gramEnd"/>
      <w:r w:rsidRPr="00BB1A21">
        <w:t xml:space="preserve"> является принцип </w:t>
      </w:r>
      <w:proofErr w:type="spellStart"/>
      <w:r w:rsidRPr="00BB1A21">
        <w:t>природосообразности</w:t>
      </w:r>
      <w:proofErr w:type="spellEnd"/>
      <w:r w:rsidRPr="00BB1A21">
        <w:t xml:space="preserve">. </w:t>
      </w:r>
    </w:p>
    <w:p w:rsidR="00E87D3D" w:rsidRPr="00BB1A21" w:rsidRDefault="00E87D3D" w:rsidP="0033655E">
      <w:pPr>
        <w:pStyle w:val="a3"/>
        <w:tabs>
          <w:tab w:val="left" w:pos="9355"/>
        </w:tabs>
        <w:spacing w:line="276" w:lineRule="auto"/>
        <w:ind w:left="0" w:right="-1" w:firstLine="567"/>
        <w:contextualSpacing/>
      </w:pPr>
      <w:r w:rsidRPr="00BB1A21">
        <w:t>Выполнение коррекционных, развивающих и воспитательных задач, поставленных Программой, обеспечивается благодаря комплексному подходу и интеграции усилий специалистов педагогического и медицинского</w:t>
      </w:r>
      <w:r w:rsidR="00BB1A21" w:rsidRPr="00BB1A21">
        <w:t xml:space="preserve"> профилей и семей воспитанников.</w:t>
      </w:r>
    </w:p>
    <w:p w:rsidR="00E87D3D" w:rsidRPr="00BB1A21" w:rsidRDefault="00E87D3D" w:rsidP="0033655E">
      <w:pPr>
        <w:pStyle w:val="a3"/>
        <w:tabs>
          <w:tab w:val="left" w:pos="9355"/>
        </w:tabs>
        <w:spacing w:line="276" w:lineRule="auto"/>
        <w:ind w:left="0" w:right="-1" w:firstLine="567"/>
        <w:contextualSpacing/>
      </w:pPr>
      <w:r w:rsidRPr="00BB1A21">
        <w:t>Реализация принципа интеграции способствует более высоким темпам общего и речевого развития детей, более полному раскрытию творческого потенциала каждого ребенка, возможностей и способностей, заложенных в детях природой, и предусматривает совместную работу учителя-логопеда, педагога-психолога, музыкального руководителя, медицинского работника, воспитателей и родителей дошкольников.</w:t>
      </w:r>
    </w:p>
    <w:p w:rsidR="0002340A" w:rsidRPr="00BB1A21" w:rsidRDefault="0002340A" w:rsidP="0033655E">
      <w:pPr>
        <w:pStyle w:val="a3"/>
        <w:tabs>
          <w:tab w:val="left" w:pos="9355"/>
        </w:tabs>
        <w:spacing w:line="276" w:lineRule="auto"/>
        <w:ind w:left="0" w:right="-1" w:firstLine="567"/>
        <w:contextualSpacing/>
      </w:pPr>
      <w:r w:rsidRPr="00BB1A21">
        <w:t>Учебный год в группе для детей с тяжелыми нарушениями речи начинается первого сентября, длится девять месяцев (до первого июня) и условно делится на два периода:</w:t>
      </w:r>
    </w:p>
    <w:p w:rsidR="0002340A" w:rsidRPr="00BB1A21" w:rsidRDefault="0002340A" w:rsidP="0033655E">
      <w:pPr>
        <w:pStyle w:val="a3"/>
        <w:tabs>
          <w:tab w:val="left" w:pos="9355"/>
        </w:tabs>
        <w:spacing w:line="276" w:lineRule="auto"/>
        <w:ind w:left="0" w:right="-1" w:firstLine="567"/>
        <w:contextualSpacing/>
      </w:pPr>
      <w:r w:rsidRPr="00BB1A21">
        <w:t>I период — сентябрь, октябрь, ноябрь, декабрь;</w:t>
      </w:r>
    </w:p>
    <w:p w:rsidR="0002340A" w:rsidRPr="00BB1A21" w:rsidRDefault="0002340A" w:rsidP="0033655E">
      <w:pPr>
        <w:pStyle w:val="a3"/>
        <w:tabs>
          <w:tab w:val="left" w:pos="9355"/>
        </w:tabs>
        <w:spacing w:line="276" w:lineRule="auto"/>
        <w:ind w:left="0" w:right="-1" w:firstLine="567"/>
        <w:contextualSpacing/>
      </w:pPr>
      <w:r w:rsidRPr="00BB1A21">
        <w:t>II период — январь, февраль, март, апрель, май.</w:t>
      </w:r>
    </w:p>
    <w:p w:rsidR="0002340A" w:rsidRPr="00BB1A21" w:rsidRDefault="0002340A" w:rsidP="0033655E">
      <w:pPr>
        <w:tabs>
          <w:tab w:val="left" w:pos="9355"/>
        </w:tabs>
        <w:spacing w:after="20" w:line="276" w:lineRule="auto"/>
        <w:ind w:right="-1" w:firstLine="567"/>
        <w:contextualSpacing/>
        <w:jc w:val="both"/>
        <w:rPr>
          <w:sz w:val="24"/>
          <w:szCs w:val="24"/>
          <w:lang w:eastAsia="ru-RU"/>
        </w:rPr>
      </w:pPr>
      <w:r w:rsidRPr="00BB1A21">
        <w:rPr>
          <w:sz w:val="24"/>
          <w:szCs w:val="24"/>
          <w:lang w:eastAsia="ru-RU"/>
        </w:rPr>
        <w:t>Форма организации занятий  – фронтальная, подгрупповая,  индивидуальная. Продолжительность занятий: 30 минут для детей подготовительного возраста, 25 минут для детей старшего возраста (согласно нормативам «</w:t>
      </w:r>
      <w:proofErr w:type="spellStart"/>
      <w:r w:rsidRPr="00BB1A21">
        <w:rPr>
          <w:sz w:val="24"/>
          <w:szCs w:val="24"/>
          <w:lang w:eastAsia="ru-RU"/>
        </w:rPr>
        <w:t>Санитарно-эпидимиологические</w:t>
      </w:r>
      <w:proofErr w:type="spellEnd"/>
      <w:r w:rsidRPr="00BB1A21">
        <w:rPr>
          <w:sz w:val="24"/>
          <w:szCs w:val="24"/>
          <w:lang w:eastAsia="ru-RU"/>
        </w:rPr>
        <w:t xml:space="preserve"> требования к устройству, содержанию и организации режима работы дошкольных образовательных </w:t>
      </w:r>
      <w:proofErr w:type="spellStart"/>
      <w:r w:rsidRPr="00BB1A21">
        <w:rPr>
          <w:sz w:val="24"/>
          <w:szCs w:val="24"/>
          <w:lang w:eastAsia="ru-RU"/>
        </w:rPr>
        <w:t>учреждений</w:t>
      </w:r>
      <w:proofErr w:type="gramStart"/>
      <w:r w:rsidRPr="00BB1A21">
        <w:rPr>
          <w:sz w:val="24"/>
          <w:szCs w:val="24"/>
          <w:lang w:eastAsia="ru-RU"/>
        </w:rPr>
        <w:t>.С</w:t>
      </w:r>
      <w:proofErr w:type="gramEnd"/>
      <w:r w:rsidRPr="00BB1A21">
        <w:rPr>
          <w:sz w:val="24"/>
          <w:szCs w:val="24"/>
          <w:lang w:eastAsia="ru-RU"/>
        </w:rPr>
        <w:t>анПин</w:t>
      </w:r>
      <w:proofErr w:type="spellEnd"/>
      <w:r w:rsidRPr="00BB1A21">
        <w:rPr>
          <w:sz w:val="24"/>
          <w:szCs w:val="24"/>
          <w:lang w:eastAsia="ru-RU"/>
        </w:rPr>
        <w:t xml:space="preserve"> 2.4.1.1249-03», утверждённых Главным государственным врачом Российской Федерации). </w:t>
      </w:r>
    </w:p>
    <w:p w:rsidR="0002340A" w:rsidRPr="00BB1A21" w:rsidRDefault="0002340A" w:rsidP="0033655E">
      <w:pPr>
        <w:tabs>
          <w:tab w:val="left" w:pos="9355"/>
          <w:tab w:val="left" w:pos="9781"/>
        </w:tabs>
        <w:suppressAutoHyphens/>
        <w:spacing w:line="276" w:lineRule="auto"/>
        <w:ind w:right="-1" w:firstLine="567"/>
        <w:contextualSpacing/>
        <w:jc w:val="both"/>
        <w:textAlignment w:val="baseline"/>
        <w:rPr>
          <w:rFonts w:eastAsia="SimSun"/>
          <w:color w:val="00000A"/>
          <w:sz w:val="24"/>
          <w:szCs w:val="24"/>
          <w:lang w:eastAsia="ru-RU"/>
        </w:rPr>
      </w:pPr>
      <w:r w:rsidRPr="00BB1A21">
        <w:rPr>
          <w:rFonts w:eastAsia="SimSun"/>
          <w:b/>
          <w:color w:val="00000A"/>
          <w:sz w:val="24"/>
          <w:szCs w:val="24"/>
          <w:lang w:eastAsia="zh-CN"/>
        </w:rPr>
        <w:t xml:space="preserve">При планировании результатов образовательной и коррекционно-развивающей </w:t>
      </w:r>
      <w:r w:rsidRPr="00BB1A21">
        <w:rPr>
          <w:rFonts w:eastAsia="SimSun"/>
          <w:b/>
          <w:color w:val="00000A"/>
          <w:sz w:val="24"/>
          <w:szCs w:val="24"/>
          <w:lang w:eastAsia="ru-RU"/>
        </w:rPr>
        <w:t>работы</w:t>
      </w:r>
      <w:r w:rsidRPr="00BB1A21">
        <w:rPr>
          <w:rFonts w:eastAsia="SimSun"/>
          <w:color w:val="00000A"/>
          <w:sz w:val="24"/>
          <w:szCs w:val="24"/>
          <w:lang w:eastAsia="ru-RU"/>
        </w:rPr>
        <w:t xml:space="preserve"> с детьми с ТНР учитывается необходимость  индивидуально-дифференцированного подхода, снижения темпа обучения, структурной простоты </w:t>
      </w:r>
      <w:bookmarkStart w:id="0" w:name="_GoBack"/>
      <w:bookmarkEnd w:id="0"/>
      <w:r w:rsidRPr="00BB1A21">
        <w:rPr>
          <w:rFonts w:eastAsia="SimSun"/>
          <w:color w:val="00000A"/>
          <w:sz w:val="24"/>
          <w:szCs w:val="24"/>
          <w:lang w:eastAsia="ru-RU"/>
        </w:rPr>
        <w:t xml:space="preserve">содержания занятий, циклического возврата к уже изученному материалу и обогащения </w:t>
      </w:r>
      <w:r w:rsidRPr="00BB1A21">
        <w:rPr>
          <w:rFonts w:eastAsia="SimSun"/>
          <w:color w:val="00000A"/>
          <w:sz w:val="24"/>
          <w:szCs w:val="24"/>
          <w:lang w:eastAsia="ru-RU"/>
        </w:rPr>
        <w:lastRenderedPageBreak/>
        <w:t xml:space="preserve">его новым содержанием, определения целевых ориентиров для каждого этапа образовательной деятельности с учетов возможностей конкретной возрастной группы и каждого ребенка. </w:t>
      </w:r>
    </w:p>
    <w:p w:rsidR="0059473D" w:rsidRPr="00BB1A21" w:rsidRDefault="0002340A" w:rsidP="0033655E">
      <w:pPr>
        <w:pStyle w:val="a3"/>
        <w:tabs>
          <w:tab w:val="left" w:pos="9355"/>
        </w:tabs>
        <w:spacing w:line="276" w:lineRule="auto"/>
        <w:ind w:left="0" w:right="-1" w:firstLine="567"/>
        <w:contextualSpacing/>
      </w:pPr>
      <w:r w:rsidRPr="00BB1A21">
        <w:t>Степень реального развития этих характеристик и способности ребенка их проявлять к моменту перехода на следующий уровень образования могут существенно варьировать у разных детей в силу различий в условиях жизни и индивидуальных особенност</w:t>
      </w:r>
      <w:r w:rsidR="00BB1A21" w:rsidRPr="00BB1A21">
        <w:t>ей развития конкретного ребенка.</w:t>
      </w:r>
    </w:p>
    <w:sectPr w:rsidR="0059473D" w:rsidRPr="00BB1A21" w:rsidSect="00AC65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6F210C"/>
    <w:multiLevelType w:val="multilevel"/>
    <w:tmpl w:val="EB54AF5E"/>
    <w:lvl w:ilvl="0">
      <w:start w:val="1"/>
      <w:numFmt w:val="decimal"/>
      <w:lvlText w:val="%1"/>
      <w:lvlJc w:val="left"/>
      <w:pPr>
        <w:ind w:left="902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902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42" w:hanging="60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"/>
      <w:lvlJc w:val="left"/>
      <w:pPr>
        <w:ind w:left="1336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61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54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9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31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9" w:hanging="360"/>
      </w:pPr>
      <w:rPr>
        <w:rFonts w:hint="default"/>
        <w:lang w:val="ru-RU" w:eastAsia="en-US" w:bidi="ar-SA"/>
      </w:rPr>
    </w:lvl>
  </w:abstractNum>
  <w:abstractNum w:abstractNumId="1">
    <w:nsid w:val="60A85B12"/>
    <w:multiLevelType w:val="hybridMultilevel"/>
    <w:tmpl w:val="3F42365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030F83"/>
    <w:rsid w:val="0002340A"/>
    <w:rsid w:val="00030F83"/>
    <w:rsid w:val="00166592"/>
    <w:rsid w:val="0033655E"/>
    <w:rsid w:val="00652A72"/>
    <w:rsid w:val="00AC658D"/>
    <w:rsid w:val="00BB1A21"/>
    <w:rsid w:val="00DE2BE7"/>
    <w:rsid w:val="00E208F4"/>
    <w:rsid w:val="00E31439"/>
    <w:rsid w:val="00E432A6"/>
    <w:rsid w:val="00E87D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208F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E208F4"/>
    <w:pPr>
      <w:ind w:left="542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E208F4"/>
    <w:rPr>
      <w:rFonts w:ascii="Times New Roman" w:eastAsia="Times New Roman" w:hAnsi="Times New Roman" w:cs="Times New Roman"/>
      <w:sz w:val="24"/>
      <w:szCs w:val="24"/>
    </w:rPr>
  </w:style>
  <w:style w:type="paragraph" w:customStyle="1" w:styleId="Heading1">
    <w:name w:val="Heading 1"/>
    <w:basedOn w:val="a"/>
    <w:uiPriority w:val="1"/>
    <w:qFormat/>
    <w:rsid w:val="00E208F4"/>
    <w:pPr>
      <w:spacing w:line="274" w:lineRule="exact"/>
      <w:ind w:left="542"/>
      <w:jc w:val="both"/>
      <w:outlineLvl w:val="1"/>
    </w:pPr>
    <w:rPr>
      <w:b/>
      <w:bCs/>
      <w:sz w:val="24"/>
      <w:szCs w:val="24"/>
    </w:rPr>
  </w:style>
  <w:style w:type="paragraph" w:styleId="a5">
    <w:name w:val="List Paragraph"/>
    <w:basedOn w:val="a"/>
    <w:uiPriority w:val="34"/>
    <w:qFormat/>
    <w:rsid w:val="00E208F4"/>
    <w:pPr>
      <w:ind w:left="542"/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957</Words>
  <Characters>5455</Characters>
  <Application>Microsoft Office Word</Application>
  <DocSecurity>0</DocSecurity>
  <Lines>45</Lines>
  <Paragraphs>12</Paragraphs>
  <ScaleCrop>false</ScaleCrop>
  <Company>MADOU55</Company>
  <LinksUpToDate>false</LinksUpToDate>
  <CharactersWithSpaces>6400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LOGO</dc:creator>
  <cp:keywords/>
  <dc:description/>
  <cp:lastModifiedBy>LOGO</cp:lastModifiedBy>
  <cp:revision>7</cp:revision>
  <dcterms:created xsi:type="dcterms:W3CDTF">2021-01-13T09:06:00Z</dcterms:created>
  <dcterms:modified xsi:type="dcterms:W3CDTF">2021-01-15T09:14:00Z</dcterms:modified>
</cp:coreProperties>
</file>